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C25A26" w:rsidTr="005A367D">
        <w:trPr>
          <w:trHeight w:val="401"/>
        </w:trPr>
        <w:tc>
          <w:tcPr>
            <w:tcW w:w="10911" w:type="dxa"/>
          </w:tcPr>
          <w:p w:rsidR="00C25A26" w:rsidRDefault="00C25A26" w:rsidP="002009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7937" cy="739140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rk_logo_energan_sp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93" cy="73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67D" w:rsidTr="005A367D">
        <w:trPr>
          <w:trHeight w:val="401"/>
        </w:trPr>
        <w:tc>
          <w:tcPr>
            <w:tcW w:w="10911" w:type="dxa"/>
          </w:tcPr>
          <w:p w:rsidR="005A367D" w:rsidRPr="005A367D" w:rsidRDefault="00216481" w:rsidP="005A367D">
            <w:pPr>
              <w:tabs>
                <w:tab w:val="left" w:pos="4188"/>
              </w:tabs>
              <w:jc w:val="center"/>
              <w:rPr>
                <w:noProof/>
                <w:color w:val="006000"/>
                <w:sz w:val="28"/>
                <w:szCs w:val="28"/>
                <w:lang w:val="en-US" w:eastAsia="ru-RU"/>
              </w:rPr>
            </w:pPr>
            <w:hyperlink r:id="rId6" w:history="1">
              <w:r w:rsidR="005A367D" w:rsidRPr="005A367D">
                <w:rPr>
                  <w:rStyle w:val="a5"/>
                  <w:rFonts w:ascii="Cambria" w:hAnsi="Cambria" w:cs="Cambria"/>
                  <w:color w:val="385623" w:themeColor="accent6" w:themeShade="80"/>
                  <w:sz w:val="28"/>
                  <w:lang w:val="en-US"/>
                </w:rPr>
                <w:t>https://energan.ru</w:t>
              </w:r>
            </w:hyperlink>
          </w:p>
        </w:tc>
      </w:tr>
    </w:tbl>
    <w:tbl>
      <w:tblPr>
        <w:tblStyle w:val="-11"/>
        <w:tblpPr w:leftFromText="180" w:rightFromText="180" w:vertAnchor="text" w:tblpY="29"/>
        <w:tblW w:w="10915" w:type="dxa"/>
        <w:tblLook w:val="04A0" w:firstRow="1" w:lastRow="0" w:firstColumn="1" w:lastColumn="0" w:noHBand="0" w:noVBand="1"/>
      </w:tblPr>
      <w:tblGrid>
        <w:gridCol w:w="3402"/>
        <w:gridCol w:w="1134"/>
        <w:gridCol w:w="1457"/>
        <w:gridCol w:w="953"/>
        <w:gridCol w:w="3969"/>
      </w:tblGrid>
      <w:tr w:rsidR="00B86E3A" w:rsidTr="00B86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tcBorders>
              <w:top w:val="single" w:sz="4" w:space="0" w:color="2E74B5"/>
              <w:left w:val="single" w:sz="4" w:space="0" w:color="2E74B5"/>
              <w:bottom w:val="single" w:sz="4" w:space="0" w:color="2E74B5" w:themeColor="accent1" w:themeShade="BF"/>
              <w:right w:val="single" w:sz="4" w:space="0" w:color="2E74B5"/>
            </w:tcBorders>
          </w:tcPr>
          <w:p w:rsidR="00B86E3A" w:rsidRPr="00B86E3A" w:rsidRDefault="00B86E3A" w:rsidP="00B86E3A">
            <w:pPr>
              <w:jc w:val="center"/>
              <w:rPr>
                <w:rFonts w:ascii="Baskerville Old Face" w:hAnsi="Baskerville Old Face"/>
                <w:color w:val="008000"/>
                <w:sz w:val="28"/>
              </w:rPr>
            </w:pPr>
            <w:r w:rsidRPr="00183001">
              <w:rPr>
                <w:rFonts w:ascii="Cambria" w:hAnsi="Cambria" w:cs="Cambria"/>
                <w:color w:val="006C00"/>
                <w:sz w:val="28"/>
              </w:rPr>
              <w:t>Данные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об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объекте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B86E3A" w:rsidRPr="00190F87" w:rsidRDefault="00B86E3A" w:rsidP="00B86E3A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объекта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1883285520"/>
            <w:placeholder>
              <w:docPart w:val="528F38DB771D4821AB6D7CC50CFFF82B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B86E3A" w:rsidRPr="00190F87" w:rsidRDefault="00C25A26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86E3A" w:rsidRPr="00190F87" w:rsidRDefault="00B86E3A" w:rsidP="00B86E3A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эксплуатирующей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организации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-1511600506"/>
            <w:placeholder>
              <w:docPart w:val="213279827F5C426696D3C03FAD5838D6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B86E3A" w:rsidRPr="00190F87" w:rsidRDefault="00C25A26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B86E3A" w:rsidRPr="00190F87" w:rsidRDefault="00B86E3A" w:rsidP="00B86E3A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Местонахождение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объекта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-1494643431"/>
            <w:placeholder>
              <w:docPart w:val="3A691BB65ED1438AACA93F805FF1E08F"/>
            </w:placeholder>
            <w:showingPlcHdr/>
            <w:text/>
          </w:sdtPr>
          <w:sdtEndPr/>
          <w:sdtContent>
            <w:tc>
              <w:tcPr>
                <w:tcW w:w="4922" w:type="dxa"/>
                <w:gridSpan w:val="2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/>
                </w:tcBorders>
              </w:tcPr>
              <w:p w:rsidR="00B86E3A" w:rsidRPr="00190F87" w:rsidRDefault="00C25A26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216481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216481" w:rsidRPr="00190F87" w:rsidRDefault="00216481" w:rsidP="00B86E3A">
            <w:pPr>
              <w:rPr>
                <w:rFonts w:ascii="Cambria" w:hAnsi="Cambria" w:cs="Cambria"/>
                <w:sz w:val="28"/>
              </w:rPr>
            </w:pPr>
            <w:r>
              <w:rPr>
                <w:rFonts w:ascii="Cambria" w:hAnsi="Cambria" w:cs="Cambria"/>
                <w:sz w:val="28"/>
              </w:rPr>
              <w:t xml:space="preserve">Требуемое кол-во, </w:t>
            </w:r>
            <w:proofErr w:type="spellStart"/>
            <w:r>
              <w:rPr>
                <w:rFonts w:ascii="Cambria" w:hAnsi="Cambria" w:cs="Cambria"/>
                <w:sz w:val="28"/>
              </w:rPr>
              <w:t>шт</w:t>
            </w:r>
            <w:proofErr w:type="spellEnd"/>
          </w:p>
        </w:tc>
        <w:tc>
          <w:tcPr>
            <w:tcW w:w="492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/>
            </w:tcBorders>
          </w:tcPr>
          <w:p w:rsidR="00216481" w:rsidRDefault="00216481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006400"/>
                <w:sz w:val="24"/>
              </w:rPr>
            </w:pP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83001" w:rsidRDefault="00B86E3A" w:rsidP="00B86E3A">
            <w:pPr>
              <w:jc w:val="center"/>
              <w:rPr>
                <w:rFonts w:ascii="Baskerville Old Face" w:hAnsi="Baskerville Old Face"/>
                <w:color w:val="006C00"/>
                <w:sz w:val="24"/>
              </w:rPr>
            </w:pPr>
            <w:r w:rsidRPr="00183001">
              <w:rPr>
                <w:rFonts w:ascii="Cambria" w:hAnsi="Cambria" w:cs="Cambria"/>
                <w:color w:val="006C00"/>
                <w:sz w:val="28"/>
              </w:rPr>
              <w:t>Контактные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данные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Покупателя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Покупатель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является</w:t>
            </w:r>
          </w:p>
        </w:tc>
        <w:sdt>
          <w:sdtPr>
            <w:rPr>
              <w:rFonts w:ascii="Baskerville Old Face" w:hAnsi="Baskerville Old Face"/>
              <w:sz w:val="24"/>
            </w:rPr>
            <w:alias w:val="Выберите значение"/>
            <w:tag w:val="Выберите значение"/>
            <w:id w:val="-1198003461"/>
            <w:placeholder>
              <w:docPart w:val="17F76A98A1614E5A8CDFCCF9CBB48E0B"/>
            </w:placeholder>
            <w:dropDownList>
              <w:listItem w:displayText="Конечный Заказчик" w:value="Конечный Заказчик"/>
              <w:listItem w:displayText="Подрядчик" w:value="Подрядчик"/>
              <w:listItem w:displayText="Проектная организация" w:value="Проектная организация"/>
              <w:listItem w:displayText="Физическое лицо" w:value="Физическое лицо"/>
            </w:dropDownList>
          </w:sdtPr>
          <w:sdtEndPr/>
          <w:sdtContent>
            <w:tc>
              <w:tcPr>
                <w:tcW w:w="2591" w:type="dxa"/>
                <w:gridSpan w:val="2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B86E3A" w:rsidRPr="00E23289" w:rsidRDefault="00B86E3A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skerville Old Face" w:hAnsi="Baskerville Old Face"/>
                    <w:sz w:val="24"/>
                  </w:rPr>
                </w:pPr>
                <w:r w:rsidRPr="00190F87">
                  <w:rPr>
                    <w:rFonts w:ascii="Cambria" w:hAnsi="Cambria" w:cs="Cambria"/>
                    <w:sz w:val="24"/>
                  </w:rPr>
                  <w:t>Конечный</w:t>
                </w:r>
                <w:r w:rsidRPr="00190F87">
                  <w:rPr>
                    <w:rFonts w:ascii="Baskerville Old Face" w:hAnsi="Baskerville Old Face"/>
                    <w:sz w:val="24"/>
                  </w:rPr>
                  <w:t xml:space="preserve"> </w:t>
                </w:r>
                <w:r w:rsidRPr="00190F87">
                  <w:rPr>
                    <w:rFonts w:ascii="Cambria" w:hAnsi="Cambria" w:cs="Cambria"/>
                    <w:sz w:val="24"/>
                  </w:rPr>
                  <w:t>Заказчик</w:t>
                </w:r>
              </w:p>
            </w:tc>
          </w:sdtContent>
        </w:sdt>
        <w:tc>
          <w:tcPr>
            <w:tcW w:w="4922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B86E3A" w:rsidRPr="00E23289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4"/>
              </w:rPr>
            </w:pPr>
            <w:r>
              <w:rPr>
                <w:rFonts w:ascii="Cambria" w:hAnsi="Cambria" w:cs="Cambria"/>
                <w:b/>
                <w:sz w:val="28"/>
              </w:rPr>
              <w:t>Контактные данные для связи</w:t>
            </w:r>
          </w:p>
        </w:tc>
      </w:tr>
      <w:tr w:rsidR="00B86E3A" w:rsidTr="00B86E3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rPr>
                <w:rFonts w:ascii="Baskerville Old Face" w:hAnsi="Baskerville Old Face"/>
                <w:sz w:val="28"/>
              </w:rPr>
            </w:pPr>
            <w:r w:rsidRPr="00190F87">
              <w:rPr>
                <w:rFonts w:ascii="Cambria" w:hAnsi="Cambria" w:cs="Cambria"/>
                <w:sz w:val="28"/>
              </w:rPr>
              <w:t>Наименование</w:t>
            </w:r>
            <w:r w:rsidRPr="00190F87">
              <w:rPr>
                <w:rFonts w:ascii="Baskerville Old Face" w:hAnsi="Baskerville Old Face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</w:rPr>
              <w:t>организации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-517087984"/>
            <w:placeholder>
              <w:docPart w:val="5BFC2463E084402395F0E2CC34AA1D9D"/>
            </w:placeholder>
            <w:showingPlcHdr/>
            <w:text/>
          </w:sdtPr>
          <w:sdtEndPr/>
          <w:sdtContent>
            <w:tc>
              <w:tcPr>
                <w:tcW w:w="2591" w:type="dxa"/>
                <w:gridSpan w:val="2"/>
                <w:vMerge w:val="restart"/>
                <w:tcBorders>
                  <w:top w:val="single" w:sz="4" w:space="0" w:color="2E74B5"/>
                  <w:left w:val="single" w:sz="4" w:space="0" w:color="2E74B5"/>
                  <w:right w:val="single" w:sz="4" w:space="0" w:color="2E74B5"/>
                </w:tcBorders>
              </w:tcPr>
              <w:p w:rsidR="00B86E3A" w:rsidRPr="00E23289" w:rsidRDefault="00C25A26" w:rsidP="00C25A2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skerville Old Face" w:hAnsi="Baskerville Old Face"/>
                    <w:sz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Style w:val="2"/>
              <w:rFonts w:ascii="Baskerville Old Face" w:hAnsi="Baskerville Old Face"/>
              <w:i w:val="0"/>
              <w:sz w:val="28"/>
            </w:rPr>
            <w:id w:val="-1015140018"/>
            <w:placeholder>
              <w:docPart w:val="3401BF63154746D8A53E4D9A79C3B681"/>
            </w:placeholder>
            <w15:appearance w15:val="hidden"/>
            <w:text/>
          </w:sdtPr>
          <w:sdtEndPr>
            <w:rPr>
              <w:rStyle w:val="a0"/>
              <w:i/>
            </w:rPr>
          </w:sdtEndPr>
          <w:sdtContent>
            <w:tc>
              <w:tcPr>
                <w:tcW w:w="953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B86E3A" w:rsidRPr="00DA0DB4" w:rsidRDefault="00B86E3A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190F87">
                  <w:rPr>
                    <w:rStyle w:val="2"/>
                    <w:rFonts w:ascii="Cambria" w:hAnsi="Cambria" w:cs="Cambria"/>
                    <w:sz w:val="28"/>
                  </w:rPr>
                  <w:t>ФИО</w:t>
                </w:r>
              </w:p>
            </w:tc>
          </w:sdtContent>
        </w:sdt>
        <w:sdt>
          <w:sdtPr>
            <w:rPr>
              <w:sz w:val="24"/>
            </w:rPr>
            <w:id w:val="-404382050"/>
            <w:placeholder>
              <w:docPart w:val="2987D39ADC73491685C0595590E25CC8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B86E3A" w:rsidRPr="00DA0DB4" w:rsidRDefault="00B86E3A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left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2E74B5"/>
              <w:right w:val="single" w:sz="4" w:space="0" w:color="2E74B5"/>
            </w:tcBorders>
          </w:tcPr>
          <w:p w:rsidR="00B86E3A" w:rsidRPr="00E23289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B86E3A" w:rsidRPr="00190F87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"/>
                <w:rFonts w:ascii="Baskerville Old Face" w:hAnsi="Baskerville Old Face"/>
                <w:i w:val="0"/>
              </w:rPr>
            </w:pPr>
            <w:r w:rsidRPr="00190F87">
              <w:rPr>
                <w:rStyle w:val="2"/>
                <w:rFonts w:ascii="Cambria" w:hAnsi="Cambria" w:cs="Cambria"/>
                <w:sz w:val="28"/>
              </w:rPr>
              <w:t>Тел</w:t>
            </w:r>
            <w:r w:rsidRPr="00190F87">
              <w:rPr>
                <w:rStyle w:val="2"/>
                <w:rFonts w:ascii="Baskerville Old Face" w:hAnsi="Baskerville Old Face"/>
                <w:sz w:val="28"/>
              </w:rPr>
              <w:t>.</w:t>
            </w:r>
          </w:p>
        </w:tc>
        <w:sdt>
          <w:sdtPr>
            <w:rPr>
              <w:rStyle w:val="2"/>
              <w:i w:val="0"/>
            </w:rPr>
            <w:id w:val="-318568110"/>
            <w:placeholder>
              <w:docPart w:val="2987D39ADC73491685C0595590E25CC8"/>
            </w:placeholder>
            <w:showingPlcHdr/>
            <w:text/>
          </w:sdtPr>
          <w:sdtEndPr>
            <w:rPr>
              <w:rStyle w:val="2"/>
            </w:rPr>
          </w:sdtEndPr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B86E3A" w:rsidRPr="00190F87" w:rsidRDefault="00C25A26" w:rsidP="00C25A2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2"/>
                    <w:i w:val="0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rPr>
                <w:rFonts w:ascii="Cambria" w:hAnsi="Cambria" w:cs="Cambria"/>
                <w:sz w:val="28"/>
              </w:rPr>
            </w:pPr>
          </w:p>
        </w:tc>
        <w:tc>
          <w:tcPr>
            <w:tcW w:w="2591" w:type="dxa"/>
            <w:gridSpan w:val="2"/>
            <w:vMerge/>
            <w:tcBorders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E23289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</w:tcPr>
          <w:p w:rsidR="00B86E3A" w:rsidRPr="00190F87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"/>
                <w:rFonts w:ascii="Baskerville Old Face" w:hAnsi="Baskerville Old Face"/>
                <w:i w:val="0"/>
              </w:rPr>
            </w:pPr>
            <w:r w:rsidRPr="00190F87">
              <w:rPr>
                <w:rStyle w:val="2"/>
                <w:rFonts w:ascii="Baskerville Old Face" w:hAnsi="Baskerville Old Face"/>
                <w:sz w:val="28"/>
                <w:lang w:val="en-US"/>
              </w:rPr>
              <w:t>e-mail</w:t>
            </w:r>
          </w:p>
        </w:tc>
        <w:sdt>
          <w:sdtPr>
            <w:rPr>
              <w:rStyle w:val="2"/>
              <w:i w:val="0"/>
            </w:rPr>
            <w:id w:val="-951862721"/>
            <w:placeholder>
              <w:docPart w:val="2987D39ADC73491685C0595590E25CC8"/>
            </w:placeholder>
            <w:showingPlcHdr/>
            <w:text/>
          </w:sdtPr>
          <w:sdtEndPr>
            <w:rPr>
              <w:rStyle w:val="2"/>
            </w:rPr>
          </w:sdtEndPr>
          <w:sdtContent>
            <w:tc>
              <w:tcPr>
                <w:tcW w:w="3969" w:type="dxa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 w:themeColor="accent1" w:themeShade="BF"/>
                </w:tcBorders>
              </w:tcPr>
              <w:p w:rsidR="00B86E3A" w:rsidRPr="00190F87" w:rsidRDefault="00B86E3A" w:rsidP="00B86E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2"/>
                    <w:i w:val="0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83001" w:rsidRDefault="00B86E3A" w:rsidP="00B86E3A">
            <w:pPr>
              <w:jc w:val="center"/>
              <w:rPr>
                <w:rFonts w:ascii="Baskerville Old Face" w:hAnsi="Baskerville Old Face"/>
                <w:color w:val="006C00"/>
                <w:sz w:val="28"/>
              </w:rPr>
            </w:pPr>
            <w:r w:rsidRPr="00183001">
              <w:rPr>
                <w:rFonts w:ascii="Cambria" w:hAnsi="Cambria" w:cs="Cambria"/>
                <w:color w:val="006C00"/>
                <w:sz w:val="28"/>
              </w:rPr>
              <w:t>Технические параметры</w:t>
            </w:r>
            <w:r w:rsidRPr="00183001">
              <w:rPr>
                <w:rFonts w:ascii="Calibri" w:hAnsi="Calibri" w:cs="Calibri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резистора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заземления</w:t>
            </w:r>
            <w:r w:rsidRPr="00183001">
              <w:rPr>
                <w:rFonts w:ascii="Baskerville Old Face" w:hAnsi="Baskerville Old Face"/>
                <w:color w:val="006C00"/>
                <w:sz w:val="28"/>
              </w:rPr>
              <w:t xml:space="preserve"> </w:t>
            </w:r>
            <w:r w:rsidRPr="00183001">
              <w:rPr>
                <w:rFonts w:ascii="Cambria" w:hAnsi="Cambria" w:cs="Cambria"/>
                <w:color w:val="006C00"/>
                <w:sz w:val="28"/>
              </w:rPr>
              <w:t>нейтрали (ВР)</w:t>
            </w:r>
          </w:p>
        </w:tc>
      </w:tr>
      <w:tr w:rsidR="00B86E3A" w:rsidRPr="00216481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jc w:val="center"/>
              <w:rPr>
                <w:rFonts w:ascii="Baskerville Old Face" w:hAnsi="Baskerville Old Face"/>
                <w:b w:val="0"/>
                <w:bCs w:val="0"/>
                <w:sz w:val="28"/>
                <w:lang w:val="en-US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Номинальное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напряжение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U</w:t>
            </w:r>
          </w:p>
        </w:tc>
        <w:tc>
          <w:tcPr>
            <w:tcW w:w="7513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83001" w:rsidRDefault="00B86E3A" w:rsidP="00B86E3A">
            <w:pPr>
              <w:tabs>
                <w:tab w:val="left" w:pos="1320"/>
                <w:tab w:val="left" w:pos="2910"/>
                <w:tab w:val="left" w:pos="4410"/>
                <w:tab w:val="left" w:pos="5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8"/>
                <w:szCs w:val="28"/>
                <w:lang w:val="en-US"/>
              </w:rPr>
            </w:pPr>
            <w:r w:rsidRPr="00183001">
              <w:rPr>
                <w:rFonts w:cstheme="minorHAnsi"/>
                <w:sz w:val="28"/>
                <w:szCs w:val="28"/>
                <w:lang w:val="en-US"/>
              </w:rPr>
              <w:t xml:space="preserve">6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83001">
              <w:rPr>
                <w:rFonts w:cstheme="minorHAnsi"/>
                <w:sz w:val="36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-17228964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3001" w:rsidRPr="00183001">
                  <w:rPr>
                    <w:rFonts w:ascii="MS Gothic" w:eastAsia="MS Gothic" w:hAnsi="MS Gothic" w:cstheme="minorHAnsi" w:hint="eastAsia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83001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83001">
              <w:rPr>
                <w:rFonts w:cstheme="minorHAnsi"/>
                <w:sz w:val="28"/>
                <w:szCs w:val="28"/>
                <w:lang w:val="en-US"/>
              </w:rPr>
              <w:t xml:space="preserve">10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8300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1617557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3001" w:rsidRPr="00183001">
                  <w:rPr>
                    <w:rFonts w:ascii="MS Gothic" w:eastAsia="MS Gothic" w:hAnsi="MS Gothic" w:cstheme="minorHAnsi" w:hint="eastAsia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83001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83001">
              <w:rPr>
                <w:rFonts w:cstheme="minorHAnsi"/>
                <w:sz w:val="28"/>
                <w:szCs w:val="28"/>
                <w:lang w:val="en-US"/>
              </w:rPr>
              <w:t xml:space="preserve">20 </w:t>
            </w:r>
            <w:r w:rsidRPr="0010093F">
              <w:rPr>
                <w:rFonts w:cstheme="minorHAnsi"/>
                <w:sz w:val="28"/>
                <w:szCs w:val="28"/>
              </w:rPr>
              <w:t>кВ</w:t>
            </w:r>
            <w:r w:rsidRPr="0018300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28"/>
                  <w:lang w:val="en-US"/>
                </w:rPr>
                <w:id w:val="757341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482E">
                  <w:rPr>
                    <w:rFonts w:ascii="MS Gothic" w:eastAsia="MS Gothic" w:hAnsi="MS Gothic" w:cstheme="minorHAnsi" w:hint="eastAsia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83001">
              <w:rPr>
                <w:rFonts w:cstheme="minorHAnsi"/>
                <w:sz w:val="36"/>
                <w:szCs w:val="28"/>
                <w:lang w:val="en-US"/>
              </w:rPr>
              <w:t xml:space="preserve">   </w:t>
            </w:r>
            <w:r w:rsidRPr="00183001">
              <w:rPr>
                <w:rFonts w:cstheme="minorHAnsi"/>
                <w:sz w:val="28"/>
                <w:szCs w:val="28"/>
                <w:lang w:val="en-US"/>
              </w:rPr>
              <w:t>35</w:t>
            </w:r>
            <w:r w:rsidRPr="00183001">
              <w:rPr>
                <w:rFonts w:ascii="Baskerville Old Face" w:hAnsi="Baskerville Old Face"/>
                <w:sz w:val="28"/>
                <w:szCs w:val="28"/>
                <w:lang w:val="en-US"/>
              </w:rPr>
              <w:t xml:space="preserve"> </w:t>
            </w:r>
            <w:r w:rsidRPr="00EF7DFE">
              <w:rPr>
                <w:rFonts w:ascii="Cambria" w:hAnsi="Cambria" w:cs="Cambria"/>
                <w:sz w:val="28"/>
                <w:szCs w:val="28"/>
              </w:rPr>
              <w:t>кВ</w:t>
            </w:r>
            <w:r w:rsidRPr="00183001">
              <w:rPr>
                <w:rFonts w:ascii="Baskerville Old Face" w:hAnsi="Baskerville Old Face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8"/>
                  <w:lang w:val="en-US"/>
                </w:rPr>
                <w:id w:val="2138680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482E">
                  <w:rPr>
                    <w:rFonts w:ascii="MS Gothic" w:eastAsia="MS Gothic" w:hAnsi="MS Gothic" w:hint="eastAsia"/>
                    <w:sz w:val="36"/>
                    <w:szCs w:val="28"/>
                    <w:lang w:val="en-US"/>
                  </w:rPr>
                  <w:t>☐</w:t>
                </w:r>
              </w:sdtContent>
            </w:sdt>
            <w:r w:rsidRPr="00183001">
              <w:rPr>
                <w:rFonts w:ascii="Baskerville Old Face" w:hAnsi="Baskerville Old Face"/>
                <w:sz w:val="36"/>
                <w:szCs w:val="28"/>
                <w:lang w:val="en-US"/>
              </w:rPr>
              <w:t xml:space="preserve">  </w:t>
            </w:r>
            <w:r w:rsidRPr="0010093F">
              <w:rPr>
                <w:rFonts w:cstheme="minorHAnsi"/>
                <w:sz w:val="28"/>
                <w:szCs w:val="28"/>
              </w:rPr>
              <w:t>другое</w:t>
            </w:r>
            <w:r w:rsidRPr="00183001">
              <w:rPr>
                <w:rFonts w:ascii="Baskerville Old Face" w:hAnsi="Baskerville Old Face" w:cs="Cambria"/>
                <w:sz w:val="24"/>
                <w:szCs w:val="28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 w:cs="Cambria"/>
                  <w:sz w:val="32"/>
                  <w:szCs w:val="28"/>
                  <w:lang w:val="en-US"/>
                </w:rPr>
                <w:id w:val="-19984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001">
                  <w:rPr>
                    <w:rFonts w:ascii="MS Gothic" w:eastAsia="MS Gothic" w:hAnsi="MS Gothic" w:cs="Cambria" w:hint="eastAsia"/>
                    <w:sz w:val="32"/>
                    <w:szCs w:val="28"/>
                    <w:lang w:val="en-US"/>
                  </w:rPr>
                  <w:t>☐</w:t>
                </w:r>
              </w:sdtContent>
            </w:sdt>
            <w:r w:rsidRPr="00183001">
              <w:rPr>
                <w:rFonts w:ascii="Baskerville Old Face" w:hAnsi="Baskerville Old Face"/>
                <w:sz w:val="24"/>
                <w:szCs w:val="28"/>
                <w:lang w:val="en-US"/>
              </w:rPr>
              <w:t xml:space="preserve"> </w:t>
            </w:r>
            <w:r w:rsidRPr="00183001">
              <w:rPr>
                <w:rFonts w:cstheme="minorHAnsi"/>
                <w:sz w:val="24"/>
                <w:szCs w:val="28"/>
                <w:lang w:val="en-US"/>
              </w:rPr>
              <w:t xml:space="preserve">(      ) </w:t>
            </w:r>
            <w:r w:rsidRPr="001B2C5C">
              <w:rPr>
                <w:rFonts w:cstheme="minorHAnsi"/>
                <w:sz w:val="28"/>
                <w:szCs w:val="28"/>
              </w:rPr>
              <w:t>кВ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jc w:val="center"/>
              <w:rPr>
                <w:rFonts w:ascii="Baskerville Old Face" w:hAnsi="Baskerville Old Face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Номинальный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ток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I</w:t>
            </w:r>
          </w:p>
        </w:tc>
        <w:tc>
          <w:tcPr>
            <w:tcW w:w="7513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E23289" w:rsidRDefault="00B86E3A" w:rsidP="00B86E3A">
            <w:pPr>
              <w:tabs>
                <w:tab w:val="left" w:pos="7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</w:rPr>
            </w:pPr>
            <w:r w:rsidRPr="00E23289">
              <w:rPr>
                <w:rFonts w:ascii="Baskerville Old Face" w:hAnsi="Baskerville Old Face"/>
                <w:sz w:val="24"/>
              </w:rPr>
              <w:t xml:space="preserve">(        </w:t>
            </w:r>
            <w:r w:rsidR="00D7482E">
              <w:rPr>
                <w:sz w:val="24"/>
              </w:rPr>
              <w:t xml:space="preserve"> </w:t>
            </w:r>
            <w:r w:rsidRPr="00E23289">
              <w:rPr>
                <w:rFonts w:ascii="Baskerville Old Face" w:hAnsi="Baskerville Old Face"/>
                <w:sz w:val="24"/>
              </w:rPr>
              <w:t xml:space="preserve">         ) </w:t>
            </w:r>
            <w:r w:rsidRPr="00480DB5">
              <w:rPr>
                <w:rFonts w:ascii="Cambria" w:hAnsi="Cambria" w:cs="Cambria"/>
                <w:sz w:val="28"/>
              </w:rPr>
              <w:t>А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jc w:val="center"/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Сопротивление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резистора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Baskerville Old Face" w:hAnsi="Baskerville Old Face"/>
                <w:bCs w:val="0"/>
                <w:i/>
                <w:sz w:val="28"/>
                <w:lang w:val="en-US"/>
              </w:rPr>
              <w:t>R</w:t>
            </w:r>
          </w:p>
        </w:tc>
        <w:tc>
          <w:tcPr>
            <w:tcW w:w="7513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E23289" w:rsidRDefault="00B86E3A" w:rsidP="00B8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                     ) </w:t>
            </w:r>
            <w:r w:rsidRPr="00480DB5">
              <w:rPr>
                <w:rFonts w:ascii="Cambria" w:hAnsi="Cambria" w:cs="Cambria"/>
                <w:sz w:val="28"/>
              </w:rPr>
              <w:t>Ом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Время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работы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в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режиме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ОЗЗ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,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не</w:t>
            </w:r>
            <w:r w:rsidRPr="00190F87">
              <w:rPr>
                <w:rFonts w:ascii="Baskerville Old Face" w:hAnsi="Baskerville Old Face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менее</w:t>
            </w:r>
            <w:r w:rsidRPr="00190F87">
              <w:rPr>
                <w:rFonts w:ascii="Baskerville Old Face" w:hAnsi="Baskerville Old Face"/>
                <w:b w:val="0"/>
                <w:bCs w:val="0"/>
                <w:color w:val="FF0000"/>
                <w:sz w:val="28"/>
              </w:rPr>
              <w:tab/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480DB5" w:rsidRDefault="00B86E3A" w:rsidP="00B86E3A">
            <w:pPr>
              <w:tabs>
                <w:tab w:val="left" w:pos="2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  <w:r w:rsidRPr="008D3D2D">
              <w:rPr>
                <w:rFonts w:ascii="Cambria" w:hAnsi="Cambria" w:cs="Cambria"/>
                <w:sz w:val="28"/>
                <w:szCs w:val="24"/>
              </w:rPr>
              <w:t>длительно</w:t>
            </w:r>
            <w:r w:rsidRPr="00480DB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4"/>
                </w:rPr>
                <w:id w:val="-1587918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Baskerville Old Face" w:hAnsi="Baskerville Old Face"/>
                <w:sz w:val="36"/>
                <w:szCs w:val="24"/>
              </w:rPr>
              <w:tab/>
            </w:r>
            <w:r>
              <w:rPr>
                <w:rFonts w:ascii="Cambria" w:hAnsi="Cambria" w:cs="Cambria"/>
                <w:sz w:val="28"/>
                <w:szCs w:val="24"/>
              </w:rPr>
              <w:t>10 секунд</w:t>
            </w:r>
            <w:r w:rsidRPr="00480DB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/>
                  <w:sz w:val="36"/>
                  <w:szCs w:val="24"/>
                </w:rPr>
                <w:id w:val="139863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FFFFFF" w:themeColor="background1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Климатическое исполнение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FFFFFF" w:themeColor="background1"/>
              <w:right w:val="single" w:sz="4" w:space="0" w:color="2E74B5"/>
            </w:tcBorders>
          </w:tcPr>
          <w:p w:rsidR="00B86E3A" w:rsidRDefault="00B86E3A" w:rsidP="00B86E3A">
            <w:pPr>
              <w:tabs>
                <w:tab w:val="left" w:pos="930"/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4"/>
                <w:szCs w:val="24"/>
              </w:rPr>
            </w:pPr>
            <w:r w:rsidRPr="008D3D2D">
              <w:rPr>
                <w:rFonts w:ascii="Cambria" w:hAnsi="Cambria" w:cs="Cambria"/>
                <w:sz w:val="28"/>
                <w:szCs w:val="24"/>
              </w:rPr>
              <w:t>У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619786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3001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8D3D2D">
              <w:rPr>
                <w:rFonts w:ascii="Cambria" w:hAnsi="Cambria" w:cs="Cambria"/>
                <w:sz w:val="28"/>
                <w:szCs w:val="24"/>
              </w:rPr>
              <w:t>ХЛ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33305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80DB5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480DB5">
              <w:rPr>
                <w:rFonts w:ascii="Cambria" w:hAnsi="Cambria" w:cs="Cambria"/>
                <w:sz w:val="28"/>
                <w:szCs w:val="24"/>
              </w:rPr>
              <w:t>УХЛ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116717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FFFFFF" w:themeColor="background1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Категория размещения</w:t>
            </w:r>
          </w:p>
        </w:tc>
        <w:tc>
          <w:tcPr>
            <w:tcW w:w="6379" w:type="dxa"/>
            <w:gridSpan w:val="3"/>
            <w:tcBorders>
              <w:top w:val="single" w:sz="4" w:space="0" w:color="FFFFFF" w:themeColor="background1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8D3D2D" w:rsidRDefault="00B86E3A" w:rsidP="00B86E3A">
            <w:pPr>
              <w:tabs>
                <w:tab w:val="left" w:pos="975"/>
                <w:tab w:val="left" w:pos="1965"/>
                <w:tab w:val="left" w:pos="29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sz w:val="24"/>
                <w:szCs w:val="24"/>
              </w:rPr>
            </w:pP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1</w:t>
            </w:r>
            <w:r>
              <w:rPr>
                <w:rFonts w:cs="Cambria"/>
                <w:sz w:val="24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33012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D3D2D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2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9712556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3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-920800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cs="Cambria"/>
                <w:sz w:val="36"/>
                <w:szCs w:val="24"/>
              </w:rPr>
              <w:tab/>
            </w:r>
            <w:r w:rsidRPr="008D3D2D">
              <w:rPr>
                <w:rFonts w:ascii="Baskerville Old Face" w:hAnsi="Baskerville Old Face" w:cs="Cambria"/>
                <w:sz w:val="28"/>
                <w:szCs w:val="24"/>
              </w:rPr>
              <w:t>4</w:t>
            </w:r>
            <w:r>
              <w:rPr>
                <w:rFonts w:cs="Cambria"/>
                <w:sz w:val="28"/>
                <w:szCs w:val="24"/>
              </w:rPr>
              <w:t xml:space="preserve"> </w:t>
            </w:r>
            <w:sdt>
              <w:sdtPr>
                <w:rPr>
                  <w:rFonts w:cs="Cambria"/>
                  <w:sz w:val="36"/>
                  <w:szCs w:val="24"/>
                </w:rPr>
                <w:id w:val="-2081518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D3D2D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Baskerville Old Face" w:hAnsi="Baskerville Old Face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Степень</w:t>
            </w:r>
            <w:r w:rsidRPr="00190F87">
              <w:rPr>
                <w:rFonts w:ascii="Baskerville Old Face" w:hAnsi="Baskerville Old Face" w:cs="Cambria"/>
                <w:b w:val="0"/>
                <w:bCs w:val="0"/>
                <w:sz w:val="28"/>
              </w:rPr>
              <w:t xml:space="preserve"> </w:t>
            </w: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защиты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8D3D2D" w:rsidRDefault="00B86E3A" w:rsidP="00B86E3A">
            <w:pPr>
              <w:tabs>
                <w:tab w:val="left" w:pos="975"/>
                <w:tab w:val="left" w:pos="1470"/>
                <w:tab w:val="center" w:pos="2959"/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  <w:lang w:val="en-US"/>
              </w:rPr>
              <w:t>IP</w:t>
            </w:r>
            <w:r w:rsidRPr="00106CEF">
              <w:rPr>
                <w:rFonts w:cstheme="minorHAnsi"/>
                <w:sz w:val="28"/>
                <w:szCs w:val="24"/>
                <w:lang w:val="en-US"/>
              </w:rPr>
              <w:t>23</w:t>
            </w:r>
            <w:r>
              <w:rPr>
                <w:rFonts w:ascii="Baskerville Old Face" w:hAnsi="Baskerville Old Face" w:cs="Cambria"/>
                <w:sz w:val="28"/>
                <w:szCs w:val="24"/>
                <w:lang w:val="en-US"/>
              </w:rPr>
              <w:t xml:space="preserve"> </w:t>
            </w:r>
            <w:sdt>
              <w:sdtPr>
                <w:rPr>
                  <w:rFonts w:ascii="Baskerville Old Face" w:hAnsi="Baskerville Old Face" w:cs="Cambria"/>
                  <w:sz w:val="36"/>
                  <w:szCs w:val="24"/>
                  <w:lang w:val="en-US"/>
                </w:rPr>
                <w:id w:val="-1864356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Baskerville Old Face" w:hAnsi="Baskerville Old Face" w:cs="Cambria"/>
                <w:sz w:val="36"/>
                <w:szCs w:val="24"/>
                <w:lang w:val="en-US"/>
              </w:rPr>
              <w:tab/>
              <w:t xml:space="preserve">   </w:t>
            </w:r>
            <w:r w:rsidRPr="008D3D2D">
              <w:rPr>
                <w:rFonts w:ascii="Cambria" w:hAnsi="Cambria" w:cs="Cambria"/>
                <w:sz w:val="28"/>
                <w:szCs w:val="24"/>
              </w:rPr>
              <w:t>другое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9066918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066FFB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28"/>
                <w:szCs w:val="24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4"/>
                <w:lang w:val="en-US"/>
              </w:rPr>
              <w:t>IP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         )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 w:rsidRPr="00190F87">
              <w:rPr>
                <w:rFonts w:ascii="Cambria" w:hAnsi="Cambria" w:cs="Cambria"/>
                <w:b w:val="0"/>
                <w:bCs w:val="0"/>
                <w:sz w:val="28"/>
              </w:rPr>
              <w:t>Подключение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16481" w:rsidRDefault="00B86E3A" w:rsidP="00216481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24"/>
              </w:rPr>
            </w:pPr>
            <w:r w:rsidRPr="00190F87">
              <w:rPr>
                <w:rFonts w:ascii="Cambria" w:hAnsi="Cambria" w:cs="Cambria"/>
                <w:sz w:val="28"/>
                <w:szCs w:val="24"/>
              </w:rPr>
              <w:t>кабелем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снизу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 w:cs="Calibri"/>
                  <w:sz w:val="36"/>
                  <w:szCs w:val="24"/>
                </w:rPr>
                <w:id w:val="-805934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25A26">
                  <w:rPr>
                    <w:rFonts w:ascii="MS Gothic" w:eastAsia="MS Gothic" w:hAnsi="MS Gothic" w:cs="Calibri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Baskerville Old Face" w:hAnsi="Baskerville Old Face" w:cs="Calibri"/>
                <w:sz w:val="36"/>
                <w:szCs w:val="24"/>
              </w:rPr>
              <w:t xml:space="preserve">   </w:t>
            </w:r>
            <w:r w:rsidR="00216481" w:rsidRPr="00190F87"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r w:rsidR="00216481" w:rsidRPr="00190F87">
              <w:rPr>
                <w:rFonts w:ascii="Cambria" w:hAnsi="Cambria" w:cs="Cambria"/>
                <w:sz w:val="28"/>
                <w:szCs w:val="24"/>
              </w:rPr>
              <w:t>кабелем</w:t>
            </w:r>
            <w:r w:rsidR="00216481"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 w:rsidR="00216481">
              <w:rPr>
                <w:rFonts w:ascii="Cambria" w:hAnsi="Cambria" w:cs="Cambria"/>
                <w:sz w:val="28"/>
                <w:szCs w:val="24"/>
              </w:rPr>
              <w:t>сверху</w:t>
            </w:r>
            <w:r w:rsidR="00216481"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sdt>
              <w:sdtPr>
                <w:rPr>
                  <w:rFonts w:ascii="Baskerville Old Face" w:hAnsi="Baskerville Old Face" w:cs="Calibri"/>
                  <w:sz w:val="36"/>
                  <w:szCs w:val="24"/>
                </w:rPr>
                <w:id w:val="-524174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16481">
                  <w:rPr>
                    <w:rFonts w:ascii="MS Gothic" w:eastAsia="MS Gothic" w:hAnsi="MS Gothic" w:cs="Calibri" w:hint="eastAsia"/>
                    <w:sz w:val="36"/>
                    <w:szCs w:val="24"/>
                  </w:rPr>
                  <w:t>☐</w:t>
                </w:r>
              </w:sdtContent>
            </w:sdt>
            <w:r w:rsidR="00216481">
              <w:rPr>
                <w:rFonts w:ascii="Baskerville Old Face" w:hAnsi="Baskerville Old Face" w:cs="Calibri"/>
                <w:sz w:val="36"/>
                <w:szCs w:val="24"/>
              </w:rPr>
              <w:t xml:space="preserve">   </w:t>
            </w:r>
          </w:p>
          <w:p w:rsidR="00B86E3A" w:rsidRPr="00190F87" w:rsidRDefault="00B86E3A" w:rsidP="00216481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190F87">
              <w:rPr>
                <w:rFonts w:ascii="Cambria" w:hAnsi="Cambria" w:cs="Cambria"/>
                <w:sz w:val="28"/>
                <w:szCs w:val="24"/>
              </w:rPr>
              <w:t>ч</w:t>
            </w:r>
            <w:r w:rsidR="00216481">
              <w:rPr>
                <w:rFonts w:ascii="Cambria" w:hAnsi="Cambria" w:cs="Cambria"/>
                <w:sz w:val="28"/>
                <w:szCs w:val="24"/>
              </w:rPr>
              <w:t>/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з</w:t>
            </w:r>
            <w:r>
              <w:rPr>
                <w:rFonts w:ascii="Calibri" w:hAnsi="Calibri" w:cs="Calibri"/>
                <w:sz w:val="36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изолятор</w:t>
            </w:r>
            <w:r w:rsidRPr="00190F87">
              <w:rPr>
                <w:rFonts w:ascii="Baskerville Old Face" w:hAnsi="Baskerville Old Face" w:cs="Calibri"/>
                <w:sz w:val="28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сбоку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511948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90F87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="00216481">
              <w:rPr>
                <w:rFonts w:ascii="Cambria" w:hAnsi="Cambria" w:cs="Cambria"/>
                <w:sz w:val="28"/>
                <w:szCs w:val="24"/>
              </w:rPr>
              <w:t>ч/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з изолятор сверху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348565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 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другое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889058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r w:rsidRPr="00190F87">
              <w:rPr>
                <w:rFonts w:ascii="Cambria" w:hAnsi="Cambria" w:cs="Cambria"/>
                <w:sz w:val="28"/>
                <w:szCs w:val="24"/>
              </w:rPr>
              <w:t>(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            )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Материал корпуса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Default="00B86E3A" w:rsidP="00B86E3A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36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оцинкованная сталь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502581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r w:rsidRPr="00010F41">
              <w:rPr>
                <w:rFonts w:ascii="Cambria" w:hAnsi="Cambria" w:cs="Cambria"/>
                <w:sz w:val="28"/>
                <w:szCs w:val="24"/>
              </w:rPr>
              <w:t>нержавеющая сталь</w:t>
            </w:r>
            <w:r>
              <w:rPr>
                <w:rFonts w:ascii="Cambria" w:hAnsi="Cambria" w:cs="Cambria"/>
                <w:sz w:val="36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614606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  <w:p w:rsidR="00B86E3A" w:rsidRPr="00190F87" w:rsidRDefault="00B86E3A" w:rsidP="00B86E3A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сталь с порошковой покраской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143625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Дополнительные требования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1676601724"/>
            <w:placeholder>
              <w:docPart w:val="B2E18F2E12344B12BED4FE86D7B1A42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3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B86E3A" w:rsidRPr="00190F87" w:rsidRDefault="00C25A26" w:rsidP="00B86E3A">
                <w:pPr>
                  <w:tabs>
                    <w:tab w:val="left" w:pos="975"/>
                    <w:tab w:val="left" w:pos="1965"/>
                    <w:tab w:val="center" w:pos="3081"/>
                    <w:tab w:val="right" w:pos="616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mbria"/>
                    <w:sz w:val="28"/>
                    <w:szCs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5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975"/>
                <w:tab w:val="left" w:pos="1965"/>
                <w:tab w:val="center" w:pos="3081"/>
                <w:tab w:val="right" w:pos="6163"/>
              </w:tabs>
              <w:jc w:val="center"/>
              <w:rPr>
                <w:rFonts w:ascii="Cambria" w:hAnsi="Cambria" w:cs="Cambria"/>
                <w:sz w:val="28"/>
                <w:szCs w:val="24"/>
              </w:rPr>
            </w:pPr>
            <w:r w:rsidRPr="00183001">
              <w:rPr>
                <w:rFonts w:ascii="Cambria" w:hAnsi="Cambria" w:cs="Cambria"/>
                <w:color w:val="006C00"/>
                <w:sz w:val="28"/>
                <w:szCs w:val="24"/>
              </w:rPr>
              <w:t>Дополнительные услуги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276543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>Шеф-монтаж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11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да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21344714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ab/>
            </w:r>
            <w:r w:rsidRPr="00276543">
              <w:rPr>
                <w:rFonts w:ascii="Cambria" w:hAnsi="Cambria" w:cs="Cambria"/>
                <w:sz w:val="28"/>
                <w:szCs w:val="24"/>
              </w:rPr>
              <w:t>нет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-506599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bCs w:val="0"/>
                <w:sz w:val="28"/>
              </w:rPr>
            </w:pPr>
            <w:r>
              <w:rPr>
                <w:rFonts w:ascii="Cambria" w:hAnsi="Cambria" w:cs="Cambria"/>
                <w:b w:val="0"/>
                <w:bCs w:val="0"/>
                <w:sz w:val="28"/>
              </w:rPr>
              <w:t xml:space="preserve">Доставка </w:t>
            </w:r>
          </w:p>
        </w:tc>
        <w:tc>
          <w:tcPr>
            <w:tcW w:w="6379" w:type="dxa"/>
            <w:gridSpan w:val="3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190F87" w:rsidRDefault="00B86E3A" w:rsidP="00B86E3A">
            <w:pPr>
              <w:tabs>
                <w:tab w:val="left" w:pos="13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8"/>
                <w:szCs w:val="24"/>
              </w:rPr>
            </w:pPr>
            <w:r>
              <w:rPr>
                <w:rFonts w:ascii="Cambria" w:hAnsi="Cambria" w:cs="Cambria"/>
                <w:sz w:val="28"/>
                <w:szCs w:val="24"/>
              </w:rPr>
              <w:t xml:space="preserve">да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1663507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76543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Cambria"/>
                <w:sz w:val="36"/>
                <w:szCs w:val="24"/>
              </w:rPr>
              <w:t xml:space="preserve"> (                          )       </w:t>
            </w:r>
            <w:r w:rsidRPr="00431479">
              <w:rPr>
                <w:rFonts w:ascii="Cambria" w:hAnsi="Cambria" w:cs="Cambria"/>
                <w:sz w:val="28"/>
                <w:szCs w:val="24"/>
              </w:rPr>
              <w:t>нет</w:t>
            </w:r>
            <w:r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sdt>
              <w:sdtPr>
                <w:rPr>
                  <w:rFonts w:ascii="Cambria" w:hAnsi="Cambria" w:cs="Cambria"/>
                  <w:sz w:val="36"/>
                  <w:szCs w:val="24"/>
                </w:rPr>
                <w:id w:val="687258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31479">
                  <w:rPr>
                    <w:rFonts w:ascii="MS Gothic" w:eastAsia="MS Gothic" w:hAnsi="MS Gothic" w:cs="Cambria" w:hint="eastAsia"/>
                    <w:sz w:val="36"/>
                    <w:szCs w:val="24"/>
                  </w:rPr>
                  <w:t>☐</w:t>
                </w:r>
              </w:sdtContent>
            </w:sdt>
            <w:r w:rsidRPr="00431479">
              <w:rPr>
                <w:rFonts w:ascii="Cambria" w:hAnsi="Cambria" w:cs="Cambria"/>
                <w:sz w:val="28"/>
                <w:szCs w:val="24"/>
              </w:rPr>
              <w:t xml:space="preserve"> </w:t>
            </w:r>
            <w:r>
              <w:rPr>
                <w:rFonts w:ascii="Cambria" w:hAnsi="Cambria" w:cs="Cambria"/>
                <w:sz w:val="36"/>
                <w:szCs w:val="24"/>
              </w:rPr>
              <w:t xml:space="preserve">  </w:t>
            </w:r>
          </w:p>
        </w:tc>
      </w:tr>
      <w:tr w:rsidR="00B86E3A" w:rsidTr="00B8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86E3A" w:rsidRPr="0041263C" w:rsidRDefault="00B86E3A" w:rsidP="00B86E3A">
            <w:pPr>
              <w:tabs>
                <w:tab w:val="left" w:pos="3405"/>
              </w:tabs>
              <w:rPr>
                <w:rFonts w:ascii="Cambria" w:hAnsi="Cambria" w:cs="Cambria"/>
                <w:b w:val="0"/>
                <w:sz w:val="28"/>
              </w:rPr>
            </w:pPr>
            <w:r w:rsidRPr="0041263C">
              <w:rPr>
                <w:rFonts w:ascii="Cambria" w:hAnsi="Cambria" w:cs="Cambria"/>
                <w:b w:val="0"/>
                <w:sz w:val="28"/>
              </w:rPr>
              <w:t>Срок поставки</w:t>
            </w:r>
            <w:r>
              <w:rPr>
                <w:rFonts w:ascii="Cambria" w:hAnsi="Cambria" w:cs="Cambria"/>
                <w:b w:val="0"/>
                <w:sz w:val="28"/>
              </w:rPr>
              <w:t xml:space="preserve"> </w:t>
            </w:r>
          </w:p>
        </w:tc>
        <w:sdt>
          <w:sdtPr>
            <w:rPr>
              <w:rFonts w:ascii="Baskerville Old Face" w:hAnsi="Baskerville Old Face"/>
              <w:color w:val="006400"/>
              <w:sz w:val="24"/>
            </w:rPr>
            <w:id w:val="-629246900"/>
            <w:placeholder>
              <w:docPart w:val="A4769EEB0CD64603854402F0FDA68A0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3"/>
                <w:tcBorders>
                  <w:top w:val="single" w:sz="4" w:space="0" w:color="2E74B5"/>
                  <w:left w:val="single" w:sz="4" w:space="0" w:color="2E74B5"/>
                  <w:bottom w:val="single" w:sz="4" w:space="0" w:color="2E74B5"/>
                  <w:right w:val="single" w:sz="4" w:space="0" w:color="2E74B5"/>
                </w:tcBorders>
              </w:tcPr>
              <w:p w:rsidR="00B86E3A" w:rsidRDefault="00C25A26" w:rsidP="00B86E3A">
                <w:pPr>
                  <w:tabs>
                    <w:tab w:val="left" w:pos="136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mbria"/>
                    <w:sz w:val="28"/>
                    <w:szCs w:val="24"/>
                  </w:rPr>
                </w:pPr>
                <w:r w:rsidRPr="00AF5EEF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</w:tbl>
    <w:p w:rsidR="00B86E3A" w:rsidRDefault="00B86E3A">
      <w:bookmarkStart w:id="0" w:name="_GoBack"/>
      <w:bookmarkEnd w:id="0"/>
    </w:p>
    <w:tbl>
      <w:tblPr>
        <w:tblStyle w:val="a4"/>
        <w:tblW w:w="108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033"/>
        <w:gridCol w:w="756"/>
        <w:gridCol w:w="2364"/>
        <w:gridCol w:w="774"/>
        <w:gridCol w:w="2163"/>
      </w:tblGrid>
      <w:tr w:rsidR="00D7482E" w:rsidTr="003F294A">
        <w:trPr>
          <w:trHeight w:val="731"/>
        </w:trPr>
        <w:tc>
          <w:tcPr>
            <w:tcW w:w="786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0C9E8C75" wp14:editId="397F2C10">
                  <wp:extent cx="358140" cy="3581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8-адрес-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52" cy="3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Align w:val="center"/>
          </w:tcPr>
          <w:p w:rsidR="005A367D" w:rsidRDefault="00D7482E" w:rsidP="00D7482E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 xml:space="preserve">Санкт-Петербург, </w:t>
            </w:r>
          </w:p>
          <w:p w:rsidR="00D7482E" w:rsidRPr="005A367D" w:rsidRDefault="00D7482E" w:rsidP="005A367D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>Липовая</w:t>
            </w:r>
            <w:r w:rsidR="005A367D">
              <w:rPr>
                <w:color w:val="006C00"/>
                <w:sz w:val="28"/>
                <w:szCs w:val="28"/>
              </w:rPr>
              <w:t xml:space="preserve"> </w:t>
            </w:r>
            <w:r w:rsidRPr="00200974">
              <w:rPr>
                <w:color w:val="006C00"/>
                <w:sz w:val="28"/>
                <w:szCs w:val="28"/>
              </w:rPr>
              <w:t>аллея д.9</w:t>
            </w:r>
            <w:r w:rsidR="003F294A">
              <w:rPr>
                <w:color w:val="006C00"/>
                <w:sz w:val="28"/>
                <w:szCs w:val="28"/>
              </w:rPr>
              <w:t>А</w:t>
            </w:r>
          </w:p>
        </w:tc>
        <w:tc>
          <w:tcPr>
            <w:tcW w:w="754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noProof/>
                <w:color w:val="006C00"/>
                <w:sz w:val="28"/>
                <w:szCs w:val="28"/>
                <w:lang w:eastAsia="ru-RU"/>
              </w:rPr>
              <w:drawing>
                <wp:inline distT="0" distB="0" distL="0" distR="0" wp14:anchorId="3C29C1D8" wp14:editId="28FE5682">
                  <wp:extent cx="335280" cy="3352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8-телефон-5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</w:rPr>
              <w:t>+7 (812) 500 22 12</w:t>
            </w:r>
          </w:p>
        </w:tc>
        <w:tc>
          <w:tcPr>
            <w:tcW w:w="774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0EACA164" wp14:editId="0FB8331A">
                  <wp:extent cx="350520" cy="350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s8-новый-пост-5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5" cy="3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  <w:lang w:val="en-US"/>
              </w:rPr>
              <w:t>info</w:t>
            </w:r>
            <w:r w:rsidRPr="00200974">
              <w:rPr>
                <w:color w:val="006C00"/>
                <w:sz w:val="28"/>
                <w:szCs w:val="28"/>
              </w:rPr>
              <w:t>@</w:t>
            </w:r>
            <w:r w:rsidRPr="00200974">
              <w:rPr>
                <w:color w:val="006C00"/>
                <w:sz w:val="28"/>
                <w:szCs w:val="28"/>
                <w:lang w:val="en-US"/>
              </w:rPr>
              <w:t>energan</w:t>
            </w:r>
            <w:r w:rsidRPr="00200974">
              <w:rPr>
                <w:color w:val="006C00"/>
                <w:sz w:val="28"/>
                <w:szCs w:val="28"/>
              </w:rPr>
              <w:t>.</w:t>
            </w:r>
            <w:r w:rsidRPr="00200974">
              <w:rPr>
                <w:color w:val="006C00"/>
                <w:sz w:val="28"/>
                <w:szCs w:val="28"/>
                <w:lang w:val="en-US"/>
              </w:rPr>
              <w:t>ru</w:t>
            </w:r>
          </w:p>
        </w:tc>
      </w:tr>
    </w:tbl>
    <w:p w:rsidR="00B86E3A" w:rsidRPr="00B86E3A" w:rsidRDefault="00B86E3A">
      <w:pPr>
        <w:rPr>
          <w:color w:val="006C00"/>
        </w:rPr>
      </w:pPr>
    </w:p>
    <w:sectPr w:rsidR="00B86E3A" w:rsidRPr="00B86E3A" w:rsidSect="00B8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A"/>
    <w:rsid w:val="00183001"/>
    <w:rsid w:val="00200974"/>
    <w:rsid w:val="00216481"/>
    <w:rsid w:val="003F294A"/>
    <w:rsid w:val="005A367D"/>
    <w:rsid w:val="009C173A"/>
    <w:rsid w:val="00B86E3A"/>
    <w:rsid w:val="00C25A26"/>
    <w:rsid w:val="00D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CD6"/>
  <w15:chartTrackingRefBased/>
  <w15:docId w15:val="{6273D3EE-22BC-4FFA-92CC-6B6E88F6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6E3A"/>
    <w:rPr>
      <w:color w:val="808080"/>
    </w:rPr>
  </w:style>
  <w:style w:type="table" w:styleId="-11">
    <w:name w:val="Grid Table 1 Light Accent 1"/>
    <w:basedOn w:val="a1"/>
    <w:uiPriority w:val="46"/>
    <w:rsid w:val="00B8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Стиль2"/>
    <w:basedOn w:val="a0"/>
    <w:uiPriority w:val="1"/>
    <w:rsid w:val="00B86E3A"/>
    <w:rPr>
      <w:rFonts w:asciiTheme="minorHAnsi" w:hAnsiTheme="minorHAnsi"/>
      <w:i/>
      <w:color w:val="auto"/>
      <w:sz w:val="24"/>
    </w:rPr>
  </w:style>
  <w:style w:type="table" w:styleId="a4">
    <w:name w:val="Table Grid"/>
    <w:basedOn w:val="a1"/>
    <w:uiPriority w:val="39"/>
    <w:rsid w:val="001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3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ergan.ru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F76A98A1614E5A8CDFCCF9CBB48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99247-4B32-440B-93BD-2C40A8D6A126}"/>
      </w:docPartPr>
      <w:docPartBody>
        <w:p w:rsidR="00090A26" w:rsidRDefault="007E576C" w:rsidP="007E576C">
          <w:pPr>
            <w:pStyle w:val="17F76A98A1614E5A8CDFCCF9CBB48E0B"/>
          </w:pPr>
          <w:r w:rsidRPr="00AF5EEF">
            <w:rPr>
              <w:rStyle w:val="a3"/>
            </w:rPr>
            <w:t>Выберите элемент.</w:t>
          </w:r>
        </w:p>
      </w:docPartBody>
    </w:docPart>
    <w:docPart>
      <w:docPartPr>
        <w:name w:val="2987D39ADC73491685C0595590E25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81A7B-3AB5-487C-A2DE-38914123F698}"/>
      </w:docPartPr>
      <w:docPartBody>
        <w:p w:rsidR="00090A26" w:rsidRDefault="007E576C" w:rsidP="007E576C">
          <w:pPr>
            <w:pStyle w:val="2987D39ADC73491685C0595590E25CC8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01BF63154746D8A53E4D9A79C3B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A7030-E50F-4CDE-A1CF-B6BE39BF543E}"/>
      </w:docPartPr>
      <w:docPartBody>
        <w:p w:rsidR="00090A26" w:rsidRDefault="007E576C" w:rsidP="007E576C">
          <w:pPr>
            <w:pStyle w:val="3401BF63154746D8A53E4D9A79C3B681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8F38DB771D4821AB6D7CC50CFFF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5C52-60E2-4975-AFA7-A904354CBDA6}"/>
      </w:docPartPr>
      <w:docPartBody>
        <w:p w:rsidR="00090A26" w:rsidRDefault="007E576C" w:rsidP="007E576C">
          <w:pPr>
            <w:pStyle w:val="528F38DB771D4821AB6D7CC50CFFF82B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C2463E084402395F0E2CC34AA1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55C0E-FAD6-4511-917A-251EE6245989}"/>
      </w:docPartPr>
      <w:docPartBody>
        <w:p w:rsidR="00090A26" w:rsidRDefault="007E576C" w:rsidP="007E576C">
          <w:pPr>
            <w:pStyle w:val="5BFC2463E084402395F0E2CC34AA1D9D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3279827F5C426696D3C03FAD583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4FD6C-1332-4827-B653-DC6E7272C568}"/>
      </w:docPartPr>
      <w:docPartBody>
        <w:p w:rsidR="00090A26" w:rsidRDefault="007E576C" w:rsidP="007E576C">
          <w:pPr>
            <w:pStyle w:val="213279827F5C426696D3C03FAD5838D6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691BB65ED1438AACA93F805FF1E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B1A6E-08A3-406B-95A2-D92B8E0D355D}"/>
      </w:docPartPr>
      <w:docPartBody>
        <w:p w:rsidR="00090A26" w:rsidRDefault="007E576C" w:rsidP="007E576C">
          <w:pPr>
            <w:pStyle w:val="3A691BB65ED1438AACA93F805FF1E08F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769EEB0CD64603854402F0FDA68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CD0C4-4279-4AAC-9246-7692EC5BB6A9}"/>
      </w:docPartPr>
      <w:docPartBody>
        <w:p w:rsidR="00090A26" w:rsidRDefault="007E576C" w:rsidP="007E576C">
          <w:pPr>
            <w:pStyle w:val="A4769EEB0CD64603854402F0FDA68A01"/>
          </w:pPr>
          <w:r w:rsidRPr="00AF5E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18F2E12344B12BED4FE86D7B1A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AF75B-BDAA-4D8C-A0B8-48FA26A36C7F}"/>
      </w:docPartPr>
      <w:docPartBody>
        <w:p w:rsidR="00090A26" w:rsidRDefault="007E576C" w:rsidP="007E576C">
          <w:pPr>
            <w:pStyle w:val="B2E18F2E12344B12BED4FE86D7B1A426"/>
          </w:pPr>
          <w:r w:rsidRPr="00AF5EE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C"/>
    <w:rsid w:val="00090A26"/>
    <w:rsid w:val="007E576C"/>
    <w:rsid w:val="009F060C"/>
    <w:rsid w:val="00BA2E58"/>
    <w:rsid w:val="00CB6357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76C"/>
    <w:rPr>
      <w:color w:val="808080"/>
    </w:rPr>
  </w:style>
  <w:style w:type="paragraph" w:customStyle="1" w:styleId="8594493C2D4C4472917DBAFC35ED004D">
    <w:name w:val="8594493C2D4C4472917DBAFC35ED004D"/>
    <w:rsid w:val="007E576C"/>
  </w:style>
  <w:style w:type="paragraph" w:customStyle="1" w:styleId="EF78D477F1E641BF936F698E7A5E0B7E">
    <w:name w:val="EF78D477F1E641BF936F698E7A5E0B7E"/>
    <w:rsid w:val="007E576C"/>
  </w:style>
  <w:style w:type="paragraph" w:customStyle="1" w:styleId="FA6C2A62FB484FCFBB4DA72079C6891F">
    <w:name w:val="FA6C2A62FB484FCFBB4DA72079C6891F"/>
    <w:rsid w:val="007E576C"/>
  </w:style>
  <w:style w:type="paragraph" w:customStyle="1" w:styleId="17F76A98A1614E5A8CDFCCF9CBB48E0B">
    <w:name w:val="17F76A98A1614E5A8CDFCCF9CBB48E0B"/>
    <w:rsid w:val="007E576C"/>
  </w:style>
  <w:style w:type="paragraph" w:customStyle="1" w:styleId="2987D39ADC73491685C0595590E25CC8">
    <w:name w:val="2987D39ADC73491685C0595590E25CC8"/>
    <w:rsid w:val="007E576C"/>
  </w:style>
  <w:style w:type="paragraph" w:customStyle="1" w:styleId="3401BF63154746D8A53E4D9A79C3B681">
    <w:name w:val="3401BF63154746D8A53E4D9A79C3B681"/>
    <w:rsid w:val="007E576C"/>
  </w:style>
  <w:style w:type="paragraph" w:customStyle="1" w:styleId="528F38DB771D4821AB6D7CC50CFFF82B">
    <w:name w:val="528F38DB771D4821AB6D7CC50CFFF82B"/>
    <w:rsid w:val="007E576C"/>
  </w:style>
  <w:style w:type="paragraph" w:customStyle="1" w:styleId="5BFC2463E084402395F0E2CC34AA1D9D">
    <w:name w:val="5BFC2463E084402395F0E2CC34AA1D9D"/>
    <w:rsid w:val="007E576C"/>
  </w:style>
  <w:style w:type="paragraph" w:customStyle="1" w:styleId="213279827F5C426696D3C03FAD5838D6">
    <w:name w:val="213279827F5C426696D3C03FAD5838D6"/>
    <w:rsid w:val="007E576C"/>
  </w:style>
  <w:style w:type="paragraph" w:customStyle="1" w:styleId="3A691BB65ED1438AACA93F805FF1E08F">
    <w:name w:val="3A691BB65ED1438AACA93F805FF1E08F"/>
    <w:rsid w:val="007E576C"/>
  </w:style>
  <w:style w:type="paragraph" w:customStyle="1" w:styleId="A4769EEB0CD64603854402F0FDA68A01">
    <w:name w:val="A4769EEB0CD64603854402F0FDA68A01"/>
    <w:rsid w:val="007E576C"/>
  </w:style>
  <w:style w:type="paragraph" w:customStyle="1" w:styleId="B2E18F2E12344B12BED4FE86D7B1A426">
    <w:name w:val="B2E18F2E12344B12BED4FE86D7B1A426"/>
    <w:rsid w:val="007E576C"/>
  </w:style>
  <w:style w:type="paragraph" w:customStyle="1" w:styleId="1FC04093912E46B984B03D28DAB9B658">
    <w:name w:val="1FC04093912E46B984B03D28DAB9B658"/>
    <w:rsid w:val="007E576C"/>
  </w:style>
  <w:style w:type="paragraph" w:customStyle="1" w:styleId="F202C7D6771B4244A7B664E3C9EE049C">
    <w:name w:val="F202C7D6771B4244A7B664E3C9EE049C"/>
    <w:rsid w:val="007E576C"/>
  </w:style>
  <w:style w:type="paragraph" w:customStyle="1" w:styleId="39BEF21E7FAF45D0AA51938A64476190">
    <w:name w:val="39BEF21E7FAF45D0AA51938A64476190"/>
    <w:rsid w:val="007E576C"/>
  </w:style>
  <w:style w:type="paragraph" w:customStyle="1" w:styleId="19074B1BACD84B379DF92954F70A8495">
    <w:name w:val="19074B1BACD84B379DF92954F70A8495"/>
    <w:rsid w:val="007E576C"/>
  </w:style>
  <w:style w:type="paragraph" w:customStyle="1" w:styleId="7F092B0776254C7AA707464C4571D66A">
    <w:name w:val="7F092B0776254C7AA707464C4571D66A"/>
    <w:rsid w:val="007E576C"/>
  </w:style>
  <w:style w:type="paragraph" w:customStyle="1" w:styleId="F49031DAFC84456EA308999D6BA83507">
    <w:name w:val="F49031DAFC84456EA308999D6BA83507"/>
    <w:rsid w:val="007E576C"/>
  </w:style>
  <w:style w:type="paragraph" w:customStyle="1" w:styleId="9172812E3772435CB2B7229B4205AF0A">
    <w:name w:val="9172812E3772435CB2B7229B4205AF0A"/>
    <w:rsid w:val="007E576C"/>
  </w:style>
  <w:style w:type="paragraph" w:customStyle="1" w:styleId="31BDE890334849DCB2BEFD1E2B7086DC">
    <w:name w:val="31BDE890334849DCB2BEFD1E2B7086DC"/>
    <w:rsid w:val="007E576C"/>
  </w:style>
  <w:style w:type="paragraph" w:customStyle="1" w:styleId="1E70005D19EB49909F4D2229A19784CE">
    <w:name w:val="1E70005D19EB49909F4D2229A19784CE"/>
    <w:rsid w:val="007E5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D48E-9AE5-4005-B02C-3B1946E7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Людмила</cp:lastModifiedBy>
  <cp:revision>4</cp:revision>
  <cp:lastPrinted>2023-07-26T15:27:00Z</cp:lastPrinted>
  <dcterms:created xsi:type="dcterms:W3CDTF">2023-07-26T15:18:00Z</dcterms:created>
  <dcterms:modified xsi:type="dcterms:W3CDTF">2024-04-15T11:09:00Z</dcterms:modified>
</cp:coreProperties>
</file>